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beforeLines="100" w:after="240" w:afterLines="1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2021年度湖北省科学技术奖提名公示</w:t>
      </w:r>
    </w:p>
    <w:p>
      <w:pPr>
        <w:pStyle w:val="9"/>
        <w:numPr>
          <w:ilvl w:val="0"/>
          <w:numId w:val="1"/>
        </w:numPr>
        <w:spacing w:before="120" w:beforeLines="50" w:line="360" w:lineRule="auto"/>
        <w:ind w:firstLineChars="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项目名称</w:t>
      </w:r>
    </w:p>
    <w:p>
      <w:pPr>
        <w:spacing w:line="360" w:lineRule="auto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生物饲料发酵关键技术研发与产业化</w:t>
      </w:r>
    </w:p>
    <w:p>
      <w:pPr>
        <w:pStyle w:val="9"/>
        <w:numPr>
          <w:ilvl w:val="0"/>
          <w:numId w:val="1"/>
        </w:numPr>
        <w:spacing w:before="120" w:beforeLines="50" w:line="360" w:lineRule="auto"/>
        <w:ind w:firstLineChars="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提名者及提名者及提名等级</w:t>
      </w:r>
    </w:p>
    <w:p>
      <w:pPr>
        <w:spacing w:line="360" w:lineRule="auto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提名者：华中农业大学</w:t>
      </w:r>
    </w:p>
    <w:p>
      <w:pPr>
        <w:spacing w:line="360" w:lineRule="auto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提名等级：湖北省科学进步奖一等奖</w:t>
      </w:r>
    </w:p>
    <w:p>
      <w:pPr>
        <w:pStyle w:val="9"/>
        <w:numPr>
          <w:ilvl w:val="0"/>
          <w:numId w:val="1"/>
        </w:numPr>
        <w:spacing w:before="120" w:beforeLines="50" w:line="360" w:lineRule="auto"/>
        <w:ind w:firstLineChars="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主要知识产权和标准规范等目录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65"/>
        <w:gridCol w:w="769"/>
        <w:gridCol w:w="1863"/>
        <w:gridCol w:w="597"/>
        <w:gridCol w:w="800"/>
        <w:gridCol w:w="740"/>
        <w:gridCol w:w="812"/>
        <w:gridCol w:w="947"/>
        <w:gridCol w:w="1380"/>
        <w:gridCol w:w="7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52" w:hRule="exact"/>
          <w:tblHeader/>
          <w:jc w:val="center"/>
        </w:trPr>
        <w:tc>
          <w:tcPr>
            <w:tcW w:w="46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eastAsia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67494103"/>
            <w:r>
              <w:rPr>
                <w:rFonts w:eastAsia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6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eastAsia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知识产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eastAsia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权（标准）类别</w:t>
            </w:r>
          </w:p>
        </w:tc>
        <w:tc>
          <w:tcPr>
            <w:tcW w:w="184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eastAsia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知识产权（标准）具体名称</w:t>
            </w:r>
          </w:p>
        </w:tc>
        <w:tc>
          <w:tcPr>
            <w:tcW w:w="59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eastAsia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eastAsia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（地区）</w:t>
            </w: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eastAsia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授权号（标准编号）</w:t>
            </w:r>
          </w:p>
        </w:tc>
        <w:tc>
          <w:tcPr>
            <w:tcW w:w="73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eastAsia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授权（标准实施）日期</w:t>
            </w:r>
          </w:p>
        </w:tc>
        <w:tc>
          <w:tcPr>
            <w:tcW w:w="80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eastAsia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证书编号（标准批准发布部门）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eastAsia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权利人（标准起草单位）</w:t>
            </w:r>
          </w:p>
        </w:tc>
        <w:tc>
          <w:tcPr>
            <w:tcW w:w="13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eastAsia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发明人（标准起草人）</w:t>
            </w:r>
          </w:p>
        </w:tc>
        <w:tc>
          <w:tcPr>
            <w:tcW w:w="74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eastAsia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发明专利（标准）有效状态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7" w:hRule="atLeast"/>
          <w:jc w:val="center"/>
        </w:trPr>
        <w:tc>
          <w:tcPr>
            <w:tcW w:w="46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eastAsia="方正仿宋_GBK"/>
              </w:rPr>
            </w:pPr>
            <w:r>
              <w:rPr>
                <w:rFonts w:eastAsia="方正仿宋_GBK"/>
              </w:rPr>
              <w:t>1</w:t>
            </w:r>
          </w:p>
        </w:tc>
        <w:tc>
          <w:tcPr>
            <w:tcW w:w="76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发明专利</w:t>
            </w:r>
          </w:p>
        </w:tc>
        <w:tc>
          <w:tcPr>
            <w:tcW w:w="184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fldChar w:fldCharType="begin"/>
            </w:r>
            <w:r>
              <w:instrText xml:space="preserve"> HYPERLINK "https://kns.cnki.net/kns8/Detail?sfield=fn&amp;QueryID=32&amp;CurRec=130&amp;DBCode=SCPD&amp;dbname=SCPD0407&amp;filename=CN1995330" \t "_blank" </w:instrText>
            </w:r>
            <w:r>
              <w:fldChar w:fldCharType="separate"/>
            </w:r>
            <w:r>
              <w:rPr>
                <w:rFonts w:hint="eastAsia" w:ascii="仿宋_GB2312" w:eastAsia="仿宋_GB2312"/>
              </w:rPr>
              <w:t>一种丁酸梭菌活菌剂的生产方法</w:t>
            </w:r>
            <w:r>
              <w:rPr>
                <w:rFonts w:hint="eastAsia" w:ascii="仿宋_GB2312" w:eastAsia="仿宋_GB2312"/>
              </w:rPr>
              <w:fldChar w:fldCharType="end"/>
            </w:r>
          </w:p>
        </w:tc>
        <w:tc>
          <w:tcPr>
            <w:tcW w:w="59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中国</w:t>
            </w:r>
          </w:p>
        </w:tc>
        <w:tc>
          <w:tcPr>
            <w:tcW w:w="79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Z</w:t>
            </w:r>
            <w:r>
              <w:rPr>
                <w:rFonts w:ascii="仿宋_GB2312" w:eastAsia="仿宋_GB2312"/>
                <w:szCs w:val="21"/>
              </w:rPr>
              <w:t>L 2006 1 0125586.X</w:t>
            </w:r>
          </w:p>
        </w:tc>
        <w:tc>
          <w:tcPr>
            <w:tcW w:w="73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009-8-5</w:t>
            </w:r>
          </w:p>
        </w:tc>
        <w:tc>
          <w:tcPr>
            <w:tcW w:w="80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533797</w:t>
            </w:r>
          </w:p>
        </w:tc>
        <w:tc>
          <w:tcPr>
            <w:tcW w:w="9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华中农业大学</w:t>
            </w:r>
          </w:p>
        </w:tc>
        <w:tc>
          <w:tcPr>
            <w:tcW w:w="13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谢树贵；赵述淼；戴青；梁运祥；葛向阳；陈正军；胡咏梅；王绩；梅余霞；田焕章</w:t>
            </w:r>
          </w:p>
        </w:tc>
        <w:tc>
          <w:tcPr>
            <w:tcW w:w="74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84" w:hRule="atLeast"/>
          <w:jc w:val="center"/>
        </w:trPr>
        <w:tc>
          <w:tcPr>
            <w:tcW w:w="46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2</w:t>
            </w:r>
          </w:p>
        </w:tc>
        <w:tc>
          <w:tcPr>
            <w:tcW w:w="76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发明专利</w:t>
            </w:r>
          </w:p>
        </w:tc>
        <w:tc>
          <w:tcPr>
            <w:tcW w:w="184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</w:pPr>
            <w:r>
              <w:fldChar w:fldCharType="begin"/>
            </w:r>
            <w:r>
              <w:instrText xml:space="preserve"> HYPERLINK "https://kns.cnki.net/kns8/Detail?sfield=fn&amp;QueryID=32&amp;CurRec=125&amp;DBCode=SCPD&amp;dbname=SCPD2010&amp;filename=CN101785524A" \t "_blank" </w:instrText>
            </w:r>
            <w:r>
              <w:fldChar w:fldCharType="separate"/>
            </w:r>
            <w:r>
              <w:rPr>
                <w:rFonts w:hint="eastAsia" w:ascii="仿宋_GB2312" w:eastAsia="仿宋_GB2312"/>
              </w:rPr>
              <w:t>一种以白酒糟为基料的酵母蛋白饲料及其生产方法</w:t>
            </w:r>
            <w:r>
              <w:rPr>
                <w:rFonts w:hint="eastAsia" w:ascii="仿宋_GB2312" w:eastAsia="仿宋_GB2312"/>
              </w:rPr>
              <w:fldChar w:fldCharType="end"/>
            </w:r>
          </w:p>
        </w:tc>
        <w:tc>
          <w:tcPr>
            <w:tcW w:w="59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中国</w:t>
            </w:r>
          </w:p>
        </w:tc>
        <w:tc>
          <w:tcPr>
            <w:tcW w:w="79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Z</w:t>
            </w:r>
            <w:r>
              <w:rPr>
                <w:rFonts w:ascii="仿宋_GB2312" w:eastAsia="仿宋_GB2312"/>
                <w:szCs w:val="21"/>
              </w:rPr>
              <w:t>L 2010 1 0114112.1</w:t>
            </w:r>
          </w:p>
        </w:tc>
        <w:tc>
          <w:tcPr>
            <w:tcW w:w="73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012-09-05</w:t>
            </w:r>
          </w:p>
        </w:tc>
        <w:tc>
          <w:tcPr>
            <w:tcW w:w="80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1039128</w:t>
            </w:r>
          </w:p>
        </w:tc>
        <w:tc>
          <w:tcPr>
            <w:tcW w:w="9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湖北高生生物饲料有限公司</w:t>
            </w:r>
          </w:p>
        </w:tc>
        <w:tc>
          <w:tcPr>
            <w:tcW w:w="13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梁运祥；张轩；赵述淼；王赟；周瑜璇；徐倩</w:t>
            </w:r>
          </w:p>
        </w:tc>
        <w:tc>
          <w:tcPr>
            <w:tcW w:w="74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98" w:hRule="atLeast"/>
          <w:jc w:val="center"/>
        </w:trPr>
        <w:tc>
          <w:tcPr>
            <w:tcW w:w="46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3</w:t>
            </w:r>
          </w:p>
        </w:tc>
        <w:tc>
          <w:tcPr>
            <w:tcW w:w="76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发明专利</w:t>
            </w:r>
          </w:p>
        </w:tc>
        <w:tc>
          <w:tcPr>
            <w:tcW w:w="184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一种酿酒酵母及其筛选培养方法和用于豆粕发酵方法</w:t>
            </w:r>
          </w:p>
        </w:tc>
        <w:tc>
          <w:tcPr>
            <w:tcW w:w="59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79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ZL</w:t>
            </w:r>
            <w:r>
              <w:rPr>
                <w:rFonts w:ascii="仿宋_GB2312" w:eastAsia="仿宋_GB2312"/>
                <w:szCs w:val="21"/>
              </w:rPr>
              <w:t xml:space="preserve"> 2013 1 0358258</w:t>
            </w:r>
            <w:r>
              <w:rPr>
                <w:rFonts w:hint="eastAsia" w:ascii="仿宋_GB2312" w:eastAsia="仿宋_GB2312"/>
                <w:szCs w:val="21"/>
              </w:rPr>
              <w:t>.</w:t>
            </w: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73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2018-07-31</w:t>
            </w:r>
          </w:p>
        </w:tc>
        <w:tc>
          <w:tcPr>
            <w:tcW w:w="80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3017732</w:t>
            </w:r>
          </w:p>
        </w:tc>
        <w:tc>
          <w:tcPr>
            <w:tcW w:w="9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湖北邦之德牧业科技有限公司</w:t>
            </w:r>
          </w:p>
        </w:tc>
        <w:tc>
          <w:tcPr>
            <w:tcW w:w="13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吴晓峰；葛向阳；李俊</w:t>
            </w:r>
          </w:p>
        </w:tc>
        <w:tc>
          <w:tcPr>
            <w:tcW w:w="74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9" w:hRule="atLeast"/>
          <w:jc w:val="center"/>
        </w:trPr>
        <w:tc>
          <w:tcPr>
            <w:tcW w:w="46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4</w:t>
            </w:r>
          </w:p>
        </w:tc>
        <w:tc>
          <w:tcPr>
            <w:tcW w:w="76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</w:rPr>
              <w:t>发明专利</w:t>
            </w:r>
          </w:p>
        </w:tc>
        <w:tc>
          <w:tcPr>
            <w:tcW w:w="184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"https://kns.cnki.net/kns8/Detail?sfield=fn&amp;QueryID=32&amp;CurRec=88&amp;DBCode=SCPD&amp;dbname=SCPD2015&amp;filename=CN104388325A" \t "_blank" </w:instrText>
            </w:r>
            <w:r>
              <w:fldChar w:fldCharType="separate"/>
            </w:r>
            <w:r>
              <w:rPr>
                <w:rFonts w:hint="eastAsia" w:ascii="仿宋_GB2312" w:eastAsia="仿宋_GB2312"/>
              </w:rPr>
              <w:t>一株饲用布拉氏酵母及其应用</w:t>
            </w:r>
            <w:r>
              <w:rPr>
                <w:rFonts w:hint="eastAsia" w:ascii="仿宋_GB2312" w:eastAsia="仿宋_GB2312"/>
              </w:rPr>
              <w:fldChar w:fldCharType="end"/>
            </w:r>
          </w:p>
        </w:tc>
        <w:tc>
          <w:tcPr>
            <w:tcW w:w="59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Cs w:val="21"/>
              </w:rPr>
              <w:t>中国</w:t>
            </w:r>
          </w:p>
        </w:tc>
        <w:tc>
          <w:tcPr>
            <w:tcW w:w="79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Z</w:t>
            </w:r>
            <w:r>
              <w:rPr>
                <w:rFonts w:ascii="仿宋_GB2312" w:eastAsia="仿宋_GB2312"/>
                <w:szCs w:val="21"/>
              </w:rPr>
              <w:t>L 2014 1 0748644.9</w:t>
            </w:r>
          </w:p>
        </w:tc>
        <w:tc>
          <w:tcPr>
            <w:tcW w:w="73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017-09-19</w:t>
            </w:r>
          </w:p>
        </w:tc>
        <w:tc>
          <w:tcPr>
            <w:tcW w:w="80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2631306</w:t>
            </w:r>
          </w:p>
        </w:tc>
        <w:tc>
          <w:tcPr>
            <w:tcW w:w="9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华中农业大学</w:t>
            </w:r>
          </w:p>
        </w:tc>
        <w:tc>
          <w:tcPr>
            <w:tcW w:w="13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赵述淼；顿耀豪；梁运祥；葛向阳；陈正军；彭楠；梅余霞；胡远亮；秦欢欢</w:t>
            </w:r>
          </w:p>
        </w:tc>
        <w:tc>
          <w:tcPr>
            <w:tcW w:w="74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93" w:hRule="atLeast"/>
          <w:jc w:val="center"/>
        </w:trPr>
        <w:tc>
          <w:tcPr>
            <w:tcW w:w="46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5</w:t>
            </w:r>
          </w:p>
        </w:tc>
        <w:tc>
          <w:tcPr>
            <w:tcW w:w="76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发明专利</w:t>
            </w:r>
          </w:p>
        </w:tc>
        <w:tc>
          <w:tcPr>
            <w:tcW w:w="184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一种干酪乳杆菌的高密度发酵及冷风干燥方法</w:t>
            </w:r>
          </w:p>
        </w:tc>
        <w:tc>
          <w:tcPr>
            <w:tcW w:w="59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中国</w:t>
            </w:r>
          </w:p>
        </w:tc>
        <w:tc>
          <w:tcPr>
            <w:tcW w:w="79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Z</w:t>
            </w:r>
            <w:r>
              <w:rPr>
                <w:rFonts w:ascii="仿宋_GB2312" w:eastAsia="仿宋_GB2312"/>
                <w:szCs w:val="21"/>
              </w:rPr>
              <w:t>L 2017 1 0378452.7</w:t>
            </w:r>
          </w:p>
        </w:tc>
        <w:tc>
          <w:tcPr>
            <w:tcW w:w="73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021-01-29</w:t>
            </w:r>
          </w:p>
        </w:tc>
        <w:tc>
          <w:tcPr>
            <w:tcW w:w="80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  <w:szCs w:val="21"/>
              </w:rPr>
              <w:t>4227303</w:t>
            </w:r>
          </w:p>
        </w:tc>
        <w:tc>
          <w:tcPr>
            <w:tcW w:w="9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华中农业大学</w:t>
            </w:r>
          </w:p>
        </w:tc>
        <w:tc>
          <w:tcPr>
            <w:tcW w:w="13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葛向阳；万瑶佳；陈正军</w:t>
            </w:r>
          </w:p>
        </w:tc>
        <w:tc>
          <w:tcPr>
            <w:tcW w:w="74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46" w:hRule="atLeast"/>
          <w:jc w:val="center"/>
        </w:trPr>
        <w:tc>
          <w:tcPr>
            <w:tcW w:w="46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eastAsia="方正仿宋_GBK"/>
              </w:rPr>
            </w:pPr>
            <w:r>
              <w:rPr>
                <w:rFonts w:eastAsia="方正仿宋_GBK"/>
              </w:rPr>
              <w:t>6</w:t>
            </w:r>
          </w:p>
        </w:tc>
        <w:tc>
          <w:tcPr>
            <w:tcW w:w="76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发明专利</w:t>
            </w:r>
          </w:p>
        </w:tc>
        <w:tc>
          <w:tcPr>
            <w:tcW w:w="184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一种复合乳酸菌制剂及在制备成饲料添加剂中的应用</w:t>
            </w:r>
          </w:p>
        </w:tc>
        <w:tc>
          <w:tcPr>
            <w:tcW w:w="59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中国</w:t>
            </w:r>
          </w:p>
        </w:tc>
        <w:tc>
          <w:tcPr>
            <w:tcW w:w="79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Z</w:t>
            </w:r>
            <w:r>
              <w:rPr>
                <w:rFonts w:ascii="仿宋_GB2312" w:eastAsia="仿宋_GB2312"/>
                <w:szCs w:val="21"/>
              </w:rPr>
              <w:t>L 2019 1 1211156.3</w:t>
            </w:r>
          </w:p>
        </w:tc>
        <w:tc>
          <w:tcPr>
            <w:tcW w:w="73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021-03-05</w:t>
            </w:r>
          </w:p>
        </w:tc>
        <w:tc>
          <w:tcPr>
            <w:tcW w:w="80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4285854</w:t>
            </w:r>
          </w:p>
        </w:tc>
        <w:tc>
          <w:tcPr>
            <w:tcW w:w="9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华中农业大学</w:t>
            </w:r>
          </w:p>
        </w:tc>
        <w:tc>
          <w:tcPr>
            <w:tcW w:w="13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赵述淼；顿耀豪；董卫卫；梁运祥；葛向阳；彭楠</w:t>
            </w:r>
          </w:p>
        </w:tc>
        <w:tc>
          <w:tcPr>
            <w:tcW w:w="74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40" w:hRule="atLeast"/>
          <w:jc w:val="center"/>
        </w:trPr>
        <w:tc>
          <w:tcPr>
            <w:tcW w:w="46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eastAsia="方正仿宋_GBK"/>
              </w:rPr>
            </w:pPr>
            <w:bookmarkStart w:id="1" w:name="_Hlk68168639"/>
            <w:r>
              <w:rPr>
                <w:rFonts w:eastAsia="方正仿宋_GBK"/>
              </w:rPr>
              <w:t>7</w:t>
            </w:r>
          </w:p>
        </w:tc>
        <w:tc>
          <w:tcPr>
            <w:tcW w:w="76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发明专利</w:t>
            </w:r>
          </w:p>
        </w:tc>
        <w:tc>
          <w:tcPr>
            <w:tcW w:w="184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</w:pPr>
            <w:r>
              <w:fldChar w:fldCharType="begin"/>
            </w:r>
            <w:r>
              <w:instrText xml:space="preserve"> HYPERLINK "https://kns.cnki.net/kns8/Detail?sfield=fn&amp;QueryID=0&amp;CurRec=23&amp;DBCode=SCPD&amp;dbname=SCPD2019&amp;filename=CN106417170B" \t "_blank" </w:instrText>
            </w:r>
            <w:r>
              <w:fldChar w:fldCharType="separate"/>
            </w:r>
            <w:r>
              <w:rPr>
                <w:rFonts w:hint="eastAsia" w:ascii="仿宋_GB2312" w:eastAsia="仿宋_GB2312"/>
              </w:rPr>
              <w:t>一种应用微生态制剂和发酵豆粕的生猪生态养殖方法</w:t>
            </w:r>
            <w:r>
              <w:rPr>
                <w:rFonts w:hint="eastAsia" w:ascii="仿宋_GB2312" w:eastAsia="仿宋_GB2312"/>
              </w:rPr>
              <w:fldChar w:fldCharType="end"/>
            </w:r>
          </w:p>
        </w:tc>
        <w:tc>
          <w:tcPr>
            <w:tcW w:w="59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中国</w:t>
            </w:r>
          </w:p>
        </w:tc>
        <w:tc>
          <w:tcPr>
            <w:tcW w:w="79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Z</w:t>
            </w:r>
            <w:r>
              <w:rPr>
                <w:rFonts w:ascii="仿宋_GB2312" w:eastAsia="仿宋_GB2312"/>
                <w:szCs w:val="21"/>
              </w:rPr>
              <w:t>L 2016 1 0861392.X</w:t>
            </w:r>
          </w:p>
        </w:tc>
        <w:tc>
          <w:tcPr>
            <w:tcW w:w="73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019-11-15</w:t>
            </w:r>
          </w:p>
        </w:tc>
        <w:tc>
          <w:tcPr>
            <w:tcW w:w="80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597561</w:t>
            </w:r>
          </w:p>
        </w:tc>
        <w:tc>
          <w:tcPr>
            <w:tcW w:w="9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华中农业大学</w:t>
            </w:r>
          </w:p>
        </w:tc>
        <w:tc>
          <w:tcPr>
            <w:tcW w:w="13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梁运祥；顿耀豪；赵述淼；胡远亮；葛向阳；陈振民</w:t>
            </w:r>
          </w:p>
        </w:tc>
        <w:tc>
          <w:tcPr>
            <w:tcW w:w="74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有效</w:t>
            </w:r>
          </w:p>
        </w:tc>
      </w:tr>
      <w:bookmarkEnd w:id="1"/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48" w:hRule="atLeast"/>
          <w:jc w:val="center"/>
        </w:trPr>
        <w:tc>
          <w:tcPr>
            <w:tcW w:w="46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8</w:t>
            </w:r>
          </w:p>
        </w:tc>
        <w:tc>
          <w:tcPr>
            <w:tcW w:w="76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发明专利</w:t>
            </w:r>
          </w:p>
        </w:tc>
        <w:tc>
          <w:tcPr>
            <w:tcW w:w="184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一种多功能发酵饲料生产工艺设备</w:t>
            </w:r>
          </w:p>
        </w:tc>
        <w:tc>
          <w:tcPr>
            <w:tcW w:w="59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中国</w:t>
            </w:r>
          </w:p>
        </w:tc>
        <w:tc>
          <w:tcPr>
            <w:tcW w:w="79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ZL</w:t>
            </w:r>
            <w:r>
              <w:rPr>
                <w:rFonts w:ascii="仿宋_GB2312" w:eastAsia="仿宋_GB2312"/>
                <w:szCs w:val="21"/>
              </w:rPr>
              <w:t xml:space="preserve"> 2016 1 0889625.7</w:t>
            </w:r>
          </w:p>
        </w:tc>
        <w:tc>
          <w:tcPr>
            <w:tcW w:w="73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019-04-25</w:t>
            </w:r>
          </w:p>
        </w:tc>
        <w:tc>
          <w:tcPr>
            <w:tcW w:w="80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3323829</w:t>
            </w:r>
          </w:p>
        </w:tc>
        <w:tc>
          <w:tcPr>
            <w:tcW w:w="9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武汉贵言机械制造有限公司</w:t>
            </w:r>
          </w:p>
        </w:tc>
        <w:tc>
          <w:tcPr>
            <w:tcW w:w="13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张宗群；齐威</w:t>
            </w:r>
          </w:p>
        </w:tc>
        <w:tc>
          <w:tcPr>
            <w:tcW w:w="74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46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标准</w:t>
            </w:r>
          </w:p>
        </w:tc>
        <w:tc>
          <w:tcPr>
            <w:tcW w:w="184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饲料原料 酵母水解物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中国</w:t>
            </w:r>
          </w:p>
        </w:tc>
        <w:tc>
          <w:tcPr>
            <w:tcW w:w="79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T/CSWSL</w:t>
            </w:r>
            <w:r>
              <w:rPr>
                <w:rFonts w:ascii="仿宋_GB2312" w:eastAsia="仿宋_GB2312"/>
                <w:szCs w:val="21"/>
              </w:rPr>
              <w:t xml:space="preserve"> 007-2019 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019-12-01</w:t>
            </w:r>
          </w:p>
        </w:tc>
        <w:tc>
          <w:tcPr>
            <w:tcW w:w="80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北京生物饲料产业技术创新战略联盟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北京生物饲料产业技术创新战略联盟标准化技术委员会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梁运祥、蔡辉益、吴信、陈宝红、洪平等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46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标准</w:t>
            </w:r>
          </w:p>
        </w:tc>
        <w:tc>
          <w:tcPr>
            <w:tcW w:w="184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饲料添加剂 丁酸梭菌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中国</w:t>
            </w:r>
          </w:p>
        </w:tc>
        <w:tc>
          <w:tcPr>
            <w:tcW w:w="79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T/CSWSL</w:t>
            </w:r>
            <w:r>
              <w:rPr>
                <w:rFonts w:ascii="仿宋_GB2312" w:eastAsia="仿宋_GB2312"/>
                <w:szCs w:val="21"/>
              </w:rPr>
              <w:t xml:space="preserve"> 006-2019 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019-12-01</w:t>
            </w:r>
          </w:p>
        </w:tc>
        <w:tc>
          <w:tcPr>
            <w:tcW w:w="80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北京生物饲料产业技术创新战略联盟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北京生物饲料产业技术创新战略联盟标准化技术委员会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江国托、刘艳、梁运祥、单春乔、刘秋晨等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有效</w:t>
            </w:r>
          </w:p>
        </w:tc>
      </w:tr>
      <w:bookmarkEnd w:id="0"/>
    </w:tbl>
    <w:p>
      <w:pPr>
        <w:pStyle w:val="9"/>
        <w:numPr>
          <w:ilvl w:val="0"/>
          <w:numId w:val="1"/>
        </w:numPr>
        <w:spacing w:before="120" w:beforeLines="50" w:line="360" w:lineRule="auto"/>
        <w:ind w:firstLineChars="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主要完成人</w:t>
      </w:r>
    </w:p>
    <w:p>
      <w:pPr>
        <w:spacing w:line="360" w:lineRule="auto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梁运祥、胡远亮、赵述淼、孙国平、吴晓峰、葛向阳、周樱、洪翊棻、蔡学敏、梅余霞、周定方、田建平、张宗群、凌华云、刘俊</w:t>
      </w:r>
    </w:p>
    <w:p>
      <w:pPr>
        <w:pStyle w:val="9"/>
        <w:numPr>
          <w:ilvl w:val="0"/>
          <w:numId w:val="1"/>
        </w:numPr>
        <w:spacing w:before="120" w:beforeLines="50" w:line="360" w:lineRule="auto"/>
        <w:ind w:firstLineChars="0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主要完成单位</w:t>
      </w:r>
    </w:p>
    <w:p>
      <w:pPr>
        <w:spacing w:line="360" w:lineRule="auto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华中农业大学、武汉新华扬生物股份有限公司、湖北博大生物股份有限公司、湖北师范大学、安佑生物科技集团股份有限公司、湖北邦之德牧业科技有限公司、湖北蓝谷中微生物技术有限公司、湖北高生生物饲料有限公司、四川润格生物科技有限公司、武汉贵言机械制造有限公司</w:t>
      </w:r>
      <w:bookmarkStart w:id="2" w:name="_GoBack"/>
      <w:bookmarkEnd w:id="2"/>
    </w:p>
    <w:sectPr>
      <w:pgSz w:w="11906" w:h="16838"/>
      <w:pgMar w:top="1418" w:right="1418" w:bottom="1418" w:left="1418" w:header="709" w:footer="709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01B21"/>
    <w:multiLevelType w:val="multilevel"/>
    <w:tmpl w:val="1B901B21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1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E1"/>
    <w:rsid w:val="000330E1"/>
    <w:rsid w:val="002B778B"/>
    <w:rsid w:val="00387B0E"/>
    <w:rsid w:val="006A1172"/>
    <w:rsid w:val="008F53FF"/>
    <w:rsid w:val="009C1390"/>
    <w:rsid w:val="00CD3ACE"/>
    <w:rsid w:val="00E43D16"/>
    <w:rsid w:val="3F560416"/>
    <w:rsid w:val="754C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300</Words>
  <Characters>1716</Characters>
  <Lines>14</Lines>
  <Paragraphs>4</Paragraphs>
  <TotalTime>45</TotalTime>
  <ScaleCrop>false</ScaleCrop>
  <LinksUpToDate>false</LinksUpToDate>
  <CharactersWithSpaces>2012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2021-06-14T01:56:00Z</dcterms:created>
  <dc:creator>ylh</dc:creator>
  <cp:lastModifiedBy>qingy</cp:lastModifiedBy>
  <dcterms:modified xsi:type="dcterms:W3CDTF">2021-06-17T02:51:27Z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